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1CD05" w14:textId="1CAD6C57" w:rsidR="00231BB1" w:rsidRPr="004830D9" w:rsidRDefault="00231BB1" w:rsidP="00231BB1">
      <w:pPr>
        <w:pStyle w:val="IntenseQuote"/>
        <w:ind w:left="0" w:right="0"/>
        <w:rPr>
          <w:sz w:val="40"/>
          <w:szCs w:val="40"/>
        </w:rPr>
      </w:pPr>
      <w:bookmarkStart w:id="0" w:name="_GoBack"/>
      <w:bookmarkEnd w:id="0"/>
      <w:r>
        <w:rPr>
          <w:sz w:val="40"/>
          <w:szCs w:val="40"/>
        </w:rPr>
        <w:t>2.5 Part 2- Modeling with Trig Functions</w:t>
      </w:r>
    </w:p>
    <w:p w14:paraId="4A290768" w14:textId="75D087FE" w:rsidR="00C82666" w:rsidRDefault="00C82666" w:rsidP="00C82666">
      <w:pPr>
        <w:pStyle w:val="Heading1"/>
      </w:pPr>
      <w:r w:rsidRPr="00094E57">
        <w:t>Using the Graphs of Trigonometric Functions to Solve Real-World Problems</w:t>
      </w:r>
    </w:p>
    <w:p w14:paraId="0F488F29" w14:textId="75996B4D" w:rsidR="00231BB1" w:rsidRDefault="00231BB1" w:rsidP="00231BB1">
      <w:r>
        <w:t>Lecture Video (YouTube Link)</w:t>
      </w:r>
    </w:p>
    <w:p w14:paraId="19B668F4" w14:textId="4DA2459A" w:rsidR="00231BB1" w:rsidRDefault="00231BB1" w:rsidP="00231BB1">
      <w:r>
        <w:t xml:space="preserve">Modeling with Trig Video: </w:t>
      </w:r>
      <w:hyperlink r:id="rId9" w:history="1">
        <w:r w:rsidR="00B77DD6" w:rsidRPr="008E526D">
          <w:rPr>
            <w:rStyle w:val="Hyperlink"/>
          </w:rPr>
          <w:t>https://youtu.be/1cwOTKTOG4A</w:t>
        </w:r>
      </w:hyperlink>
    </w:p>
    <w:p w14:paraId="230DF920" w14:textId="77777777" w:rsidR="00C82666" w:rsidRPr="00C10404" w:rsidRDefault="00C82666" w:rsidP="00C82666"/>
    <w:p w14:paraId="6A1AFA05" w14:textId="77777777" w:rsidR="00C82666" w:rsidRPr="00094E57" w:rsidRDefault="00C82666" w:rsidP="00C82666">
      <w:pPr>
        <w:pStyle w:val="NormalWeb"/>
        <w:shd w:val="clear" w:color="auto" w:fill="FFFFFF"/>
        <w:spacing w:before="0" w:beforeAutospacing="0" w:after="0" w:afterAutospacing="0"/>
        <w:rPr>
          <w:rFonts w:ascii="Calibri" w:hAnsi="Calibri" w:cs="Arial"/>
          <w:color w:val="000000"/>
          <w:sz w:val="22"/>
          <w:szCs w:val="22"/>
        </w:rPr>
      </w:pPr>
      <w:r w:rsidRPr="00094E57">
        <w:rPr>
          <w:rFonts w:asciiTheme="minorHAnsi" w:eastAsia="MinionPro-Regular" w:hAnsiTheme="minorHAnsi" w:cstheme="minorHAnsi"/>
          <w:sz w:val="22"/>
          <w:szCs w:val="22"/>
        </w:rPr>
        <w:t>Many real-world scenarios represent periodic functions and may be modeled by trigonometric functions.</w:t>
      </w:r>
      <w:r>
        <w:rPr>
          <w:rFonts w:eastAsia="MinionPro-Regular" w:cstheme="minorHAnsi"/>
        </w:rPr>
        <w:t xml:space="preserve"> </w:t>
      </w:r>
      <w:r w:rsidRPr="00094E57">
        <w:rPr>
          <w:rFonts w:ascii="Calibri" w:hAnsi="Calibri" w:cs="Arial"/>
          <w:color w:val="000000"/>
          <w:sz w:val="22"/>
          <w:szCs w:val="22"/>
        </w:rPr>
        <w:t>To see how trigonometric functions are used to model vibratory motion, consider this: A ball is attached to a spring hung from the ceiling. You pull the ball down 4 inches and then release it. If we neglect the effects of friction and air resistance, the ball will continue bobbing up and down on the end of the spring. These up-and-down oscillations are called </w:t>
      </w:r>
      <w:r w:rsidRPr="00094E57">
        <w:rPr>
          <w:rStyle w:val="Strong"/>
          <w:rFonts w:ascii="Calibri" w:eastAsiaTheme="majorEastAsia" w:hAnsi="Calibri" w:cs="Arial"/>
          <w:color w:val="000000"/>
          <w:sz w:val="22"/>
          <w:szCs w:val="22"/>
        </w:rPr>
        <w:t>simple harmonic motion</w:t>
      </w:r>
      <w:r w:rsidRPr="00094E57">
        <w:rPr>
          <w:rFonts w:ascii="Calibri" w:hAnsi="Calibri" w:cs="Arial"/>
          <w:color w:val="000000"/>
          <w:sz w:val="22"/>
          <w:szCs w:val="22"/>
        </w:rPr>
        <w:t>.</w:t>
      </w:r>
    </w:p>
    <w:p w14:paraId="27F670E7" w14:textId="77777777" w:rsidR="00C82666" w:rsidRPr="00094E57" w:rsidRDefault="00C82666" w:rsidP="00C82666">
      <w:pPr>
        <w:pStyle w:val="NormalWeb"/>
        <w:shd w:val="clear" w:color="auto" w:fill="FFFFFF"/>
        <w:spacing w:before="0" w:beforeAutospacing="0" w:after="0" w:afterAutospacing="0"/>
        <w:rPr>
          <w:rFonts w:ascii="Calibri" w:hAnsi="Calibri" w:cs="Arial"/>
          <w:color w:val="000000"/>
          <w:sz w:val="22"/>
          <w:szCs w:val="22"/>
        </w:rPr>
      </w:pPr>
    </w:p>
    <w:p w14:paraId="0151E3E4" w14:textId="7ED4C8A5" w:rsidR="006C5F57" w:rsidRDefault="00C82666" w:rsidP="00C82666">
      <w:pPr>
        <w:pStyle w:val="NormalWeb"/>
        <w:shd w:val="clear" w:color="auto" w:fill="FFFFFF"/>
        <w:spacing w:before="0" w:beforeAutospacing="0" w:after="0" w:afterAutospacing="0"/>
        <w:rPr>
          <w:rFonts w:ascii="Calibri" w:hAnsi="Calibri" w:cs="Arial"/>
          <w:color w:val="000000"/>
          <w:sz w:val="22"/>
          <w:szCs w:val="22"/>
          <w:shd w:val="clear" w:color="auto" w:fill="FFFFFF"/>
        </w:rPr>
      </w:pPr>
      <w:r w:rsidRPr="00094E57">
        <w:rPr>
          <w:rFonts w:ascii="Calibri" w:hAnsi="Calibri" w:cs="Arial"/>
          <w:color w:val="000000"/>
          <w:sz w:val="22"/>
          <w:szCs w:val="22"/>
          <w:shd w:val="clear" w:color="auto" w:fill="FFFFFF"/>
        </w:rPr>
        <w:t>To better understand this motion, we use a </w:t>
      </w:r>
      <w:r w:rsidRPr="00094E57">
        <w:rPr>
          <w:rStyle w:val="Emphasis"/>
          <w:rFonts w:ascii="Calibri" w:eastAsiaTheme="majorEastAsia" w:hAnsi="Calibri" w:cs="Arial"/>
          <w:color w:val="000000"/>
          <w:sz w:val="22"/>
          <w:szCs w:val="22"/>
          <w:shd w:val="clear" w:color="auto" w:fill="FFFFFF"/>
        </w:rPr>
        <w:t>d</w:t>
      </w:r>
      <w:r w:rsidRPr="00094E57">
        <w:rPr>
          <w:rFonts w:ascii="Calibri" w:hAnsi="Calibri" w:cs="Arial"/>
          <w:color w:val="000000"/>
          <w:sz w:val="22"/>
          <w:szCs w:val="22"/>
          <w:shd w:val="clear" w:color="auto" w:fill="FFFFFF"/>
        </w:rPr>
        <w:t>-axis, where </w:t>
      </w:r>
      <w:r w:rsidRPr="00094E57">
        <w:rPr>
          <w:rStyle w:val="Emphasis"/>
          <w:rFonts w:ascii="Calibri" w:eastAsiaTheme="majorEastAsia" w:hAnsi="Calibri" w:cs="Arial"/>
          <w:color w:val="000000"/>
          <w:sz w:val="22"/>
          <w:szCs w:val="22"/>
          <w:shd w:val="clear" w:color="auto" w:fill="FFFFFF"/>
        </w:rPr>
        <w:t>d</w:t>
      </w:r>
      <w:r w:rsidRPr="00094E57">
        <w:rPr>
          <w:rFonts w:ascii="Calibri" w:hAnsi="Calibri" w:cs="Arial"/>
          <w:color w:val="000000"/>
          <w:sz w:val="22"/>
          <w:szCs w:val="22"/>
          <w:shd w:val="clear" w:color="auto" w:fill="FFFFFF"/>
        </w:rPr>
        <w:t> represents distance. This axis is shown in </w:t>
      </w:r>
      <w:r w:rsidRPr="00094E57">
        <w:rPr>
          <w:rStyle w:val="Strong"/>
          <w:rFonts w:ascii="Calibri" w:eastAsiaTheme="majorEastAsia" w:hAnsi="Calibri" w:cs="Arial"/>
          <w:color w:val="000000"/>
          <w:sz w:val="22"/>
          <w:szCs w:val="22"/>
          <w:shd w:val="clear" w:color="auto" w:fill="FFFFFF"/>
        </w:rPr>
        <w:t xml:space="preserve">Figure </w:t>
      </w:r>
      <w:r>
        <w:rPr>
          <w:rStyle w:val="Strong"/>
          <w:rFonts w:ascii="Calibri" w:eastAsiaTheme="majorEastAsia" w:hAnsi="Calibri" w:cs="Arial"/>
          <w:color w:val="000000"/>
          <w:sz w:val="22"/>
          <w:szCs w:val="22"/>
          <w:shd w:val="clear" w:color="auto" w:fill="FFFFFF"/>
        </w:rPr>
        <w:t>1</w:t>
      </w:r>
      <w:r w:rsidRPr="00094E57">
        <w:rPr>
          <w:rFonts w:ascii="Calibri" w:hAnsi="Calibri" w:cs="Arial"/>
          <w:color w:val="000000"/>
          <w:sz w:val="22"/>
          <w:szCs w:val="22"/>
          <w:shd w:val="clear" w:color="auto" w:fill="FFFFFF"/>
        </w:rPr>
        <w:t>. On this axis, the position of the ball before you pull it down is </w:t>
      </w:r>
      <w:r w:rsidRPr="00094E57">
        <w:rPr>
          <w:rStyle w:val="mjxassistivemathml"/>
          <w:rFonts w:ascii="Calibri" w:eastAsiaTheme="majorEastAsia" w:hAnsi="Calibri" w:cs="Arial"/>
          <w:color w:val="000000"/>
          <w:sz w:val="22"/>
          <w:szCs w:val="22"/>
          <w:bdr w:val="none" w:sz="0" w:space="0" w:color="auto" w:frame="1"/>
          <w:shd w:val="clear" w:color="auto" w:fill="FFFFFF"/>
        </w:rPr>
        <w:t>d=0.</w:t>
      </w:r>
      <w:r w:rsidRPr="00094E57">
        <w:rPr>
          <w:rFonts w:ascii="Calibri" w:hAnsi="Calibri" w:cs="Arial"/>
          <w:color w:val="000000"/>
          <w:sz w:val="22"/>
          <w:szCs w:val="22"/>
          <w:shd w:val="clear" w:color="auto" w:fill="FFFFFF"/>
        </w:rPr>
        <w:t> This rest position is called the </w:t>
      </w:r>
      <w:r w:rsidRPr="00094E57">
        <w:rPr>
          <w:rStyle w:val="Strong"/>
          <w:rFonts w:ascii="Calibri" w:eastAsiaTheme="majorEastAsia" w:hAnsi="Calibri" w:cs="Arial"/>
          <w:color w:val="000000"/>
          <w:sz w:val="22"/>
          <w:szCs w:val="22"/>
          <w:shd w:val="clear" w:color="auto" w:fill="FFFFFF"/>
        </w:rPr>
        <w:t>equilibrium position</w:t>
      </w:r>
      <w:r w:rsidRPr="00094E57">
        <w:rPr>
          <w:rFonts w:ascii="Calibri" w:hAnsi="Calibri" w:cs="Arial"/>
          <w:color w:val="000000"/>
          <w:sz w:val="22"/>
          <w:szCs w:val="22"/>
          <w:shd w:val="clear" w:color="auto" w:fill="FFFFFF"/>
        </w:rPr>
        <w:t>. Now you pull the ball down 4 inches to </w:t>
      </w:r>
      <w:r w:rsidRPr="00094E57">
        <w:rPr>
          <w:rStyle w:val="mi"/>
          <w:rFonts w:ascii="Calibri" w:hAnsi="Calibri" w:cs="Arial"/>
          <w:color w:val="000000"/>
          <w:sz w:val="22"/>
          <w:szCs w:val="22"/>
          <w:bdr w:val="none" w:sz="0" w:space="0" w:color="auto" w:frame="1"/>
          <w:shd w:val="clear" w:color="auto" w:fill="FFFFFF"/>
        </w:rPr>
        <w:t>d</w:t>
      </w:r>
      <w:r w:rsidRPr="00094E57">
        <w:rPr>
          <w:rStyle w:val="mo"/>
          <w:rFonts w:ascii="Calibri" w:hAnsi="Calibri" w:cs="Arial"/>
          <w:color w:val="000000"/>
          <w:sz w:val="22"/>
          <w:szCs w:val="22"/>
          <w:bdr w:val="none" w:sz="0" w:space="0" w:color="auto" w:frame="1"/>
          <w:shd w:val="clear" w:color="auto" w:fill="FFFFFF"/>
        </w:rPr>
        <w:t>=−</w:t>
      </w:r>
      <w:r w:rsidRPr="00094E57">
        <w:rPr>
          <w:rStyle w:val="mn"/>
          <w:rFonts w:ascii="Calibri" w:hAnsi="Calibri" w:cs="Arial"/>
          <w:color w:val="000000"/>
          <w:sz w:val="22"/>
          <w:szCs w:val="22"/>
          <w:bdr w:val="none" w:sz="0" w:space="0" w:color="auto" w:frame="1"/>
          <w:shd w:val="clear" w:color="auto" w:fill="FFFFFF"/>
        </w:rPr>
        <w:t>4</w:t>
      </w:r>
      <w:r w:rsidRPr="00094E57">
        <w:rPr>
          <w:rStyle w:val="mjxassistivemathml"/>
          <w:rFonts w:ascii="Calibri" w:eastAsiaTheme="majorEastAsia" w:hAnsi="Calibri" w:cs="Arial"/>
          <w:color w:val="000000"/>
          <w:sz w:val="22"/>
          <w:szCs w:val="22"/>
          <w:bdr w:val="none" w:sz="0" w:space="0" w:color="auto" w:frame="1"/>
          <w:shd w:val="clear" w:color="auto" w:fill="FFFFFF"/>
        </w:rPr>
        <w:t xml:space="preserve"> </w:t>
      </w:r>
      <w:r w:rsidRPr="00094E57">
        <w:rPr>
          <w:rFonts w:ascii="Calibri" w:hAnsi="Calibri" w:cs="Arial"/>
          <w:color w:val="000000"/>
          <w:sz w:val="22"/>
          <w:szCs w:val="22"/>
          <w:shd w:val="clear" w:color="auto" w:fill="FFFFFF"/>
        </w:rPr>
        <w:t>and release it. </w:t>
      </w:r>
      <w:r w:rsidRPr="00094E57">
        <w:rPr>
          <w:rStyle w:val="Strong"/>
          <w:rFonts w:ascii="Calibri" w:eastAsiaTheme="majorEastAsia" w:hAnsi="Calibri" w:cs="Arial"/>
          <w:color w:val="000000"/>
          <w:sz w:val="22"/>
          <w:szCs w:val="22"/>
          <w:shd w:val="clear" w:color="auto" w:fill="FFFFFF"/>
        </w:rPr>
        <w:t xml:space="preserve">Figure </w:t>
      </w:r>
      <w:r>
        <w:rPr>
          <w:rStyle w:val="Strong"/>
          <w:rFonts w:ascii="Calibri" w:eastAsiaTheme="majorEastAsia" w:hAnsi="Calibri" w:cs="Arial"/>
          <w:color w:val="000000"/>
          <w:sz w:val="22"/>
          <w:szCs w:val="22"/>
          <w:shd w:val="clear" w:color="auto" w:fill="FFFFFF"/>
        </w:rPr>
        <w:t>2</w:t>
      </w:r>
      <w:r w:rsidRPr="00094E57">
        <w:rPr>
          <w:rFonts w:ascii="Calibri" w:hAnsi="Calibri" w:cs="Arial"/>
          <w:color w:val="000000"/>
          <w:sz w:val="22"/>
          <w:szCs w:val="22"/>
          <w:shd w:val="clear" w:color="auto" w:fill="FFFFFF"/>
        </w:rPr>
        <w:t> shows a sequence of “photographs” taken at one-second time intervals illustrating the distance of the ball from its rest position, </w:t>
      </w:r>
      <w:r w:rsidRPr="00094E57">
        <w:rPr>
          <w:rStyle w:val="Emphasis"/>
          <w:rFonts w:ascii="Calibri" w:eastAsiaTheme="majorEastAsia" w:hAnsi="Calibri" w:cs="Arial"/>
          <w:color w:val="000000"/>
          <w:sz w:val="22"/>
          <w:szCs w:val="22"/>
          <w:shd w:val="clear" w:color="auto" w:fill="FFFFFF"/>
        </w:rPr>
        <w:t>d</w:t>
      </w:r>
      <w:r w:rsidRPr="00094E57">
        <w:rPr>
          <w:rFonts w:ascii="Calibri" w:hAnsi="Calibri" w:cs="Arial"/>
          <w:color w:val="000000"/>
          <w:sz w:val="22"/>
          <w:szCs w:val="22"/>
          <w:shd w:val="clear" w:color="auto" w:fill="FFFFFF"/>
        </w:rPr>
        <w:t>.</w:t>
      </w:r>
    </w:p>
    <w:p w14:paraId="4422690A" w14:textId="77777777" w:rsidR="006C5F57" w:rsidRDefault="006C5F57" w:rsidP="00C82666">
      <w:pPr>
        <w:pStyle w:val="NormalWeb"/>
        <w:shd w:val="clear" w:color="auto" w:fill="FFFFFF"/>
        <w:spacing w:before="0" w:beforeAutospacing="0" w:after="0" w:afterAutospacing="0"/>
        <w:rPr>
          <w:rFonts w:ascii="Calibri" w:hAnsi="Calibri" w:cs="Arial"/>
          <w:color w:val="000000"/>
          <w:sz w:val="22"/>
          <w:szCs w:val="22"/>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6C5F57" w14:paraId="39FACBD7" w14:textId="77777777" w:rsidTr="006C5F57">
        <w:tc>
          <w:tcPr>
            <w:tcW w:w="5395" w:type="dxa"/>
          </w:tcPr>
          <w:p w14:paraId="451D1927" w14:textId="77777777" w:rsidR="006C5F57" w:rsidRDefault="006C5F57" w:rsidP="00C82666">
            <w:pPr>
              <w:pStyle w:val="NormalWeb"/>
              <w:spacing w:before="0" w:beforeAutospacing="0" w:after="0" w:afterAutospacing="0"/>
              <w:rPr>
                <w:rFonts w:ascii="Calibri" w:hAnsi="Calibri" w:cs="Arial"/>
                <w:color w:val="000000"/>
                <w:sz w:val="22"/>
                <w:szCs w:val="22"/>
                <w:shd w:val="clear" w:color="auto" w:fill="FFFFFF"/>
              </w:rPr>
            </w:pPr>
            <w:r w:rsidRPr="00094E57">
              <w:rPr>
                <w:noProof/>
                <w:sz w:val="22"/>
                <w:szCs w:val="22"/>
              </w:rPr>
              <w:drawing>
                <wp:inline distT="0" distB="0" distL="0" distR="0" wp14:anchorId="6AC7BE81" wp14:editId="20E8FD47">
                  <wp:extent cx="1225550" cy="1763596"/>
                  <wp:effectExtent l="0" t="0" r="0" b="8255"/>
                  <wp:docPr id="16" name="Picture 16" descr="Figure showing a ball attached to a spring is pulled down 4 inches from its resting pos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233546" cy="1775102"/>
                          </a:xfrm>
                          <a:prstGeom prst="rect">
                            <a:avLst/>
                          </a:prstGeom>
                        </pic:spPr>
                      </pic:pic>
                    </a:graphicData>
                  </a:graphic>
                </wp:inline>
              </w:drawing>
            </w:r>
          </w:p>
          <w:p w14:paraId="6C0C00FD" w14:textId="0B48FEB1" w:rsidR="006C5F57" w:rsidRDefault="006C5F57" w:rsidP="00C82666">
            <w:pPr>
              <w:pStyle w:val="NormalWeb"/>
              <w:spacing w:before="0" w:beforeAutospacing="0" w:after="0" w:afterAutospacing="0"/>
              <w:rPr>
                <w:rFonts w:ascii="Calibri" w:hAnsi="Calibri" w:cs="Arial"/>
                <w:color w:val="000000"/>
                <w:sz w:val="22"/>
                <w:szCs w:val="22"/>
                <w:shd w:val="clear" w:color="auto" w:fill="FFFFFF"/>
              </w:rPr>
            </w:pPr>
            <w:r w:rsidRPr="00094E57">
              <w:rPr>
                <w:rStyle w:val="Strong"/>
                <w:rFonts w:ascii="Calibri" w:eastAsiaTheme="majorEastAsia" w:hAnsi="Calibri" w:cs="Arial"/>
                <w:color w:val="000000"/>
                <w:sz w:val="22"/>
                <w:szCs w:val="22"/>
                <w:shd w:val="clear" w:color="auto" w:fill="FFFFFF"/>
              </w:rPr>
              <w:t xml:space="preserve">FIGURE </w:t>
            </w:r>
            <w:r>
              <w:rPr>
                <w:rStyle w:val="Strong"/>
                <w:rFonts w:ascii="Calibri" w:eastAsiaTheme="majorEastAsia" w:hAnsi="Calibri" w:cs="Arial"/>
                <w:color w:val="000000"/>
                <w:sz w:val="22"/>
                <w:szCs w:val="22"/>
                <w:shd w:val="clear" w:color="auto" w:fill="FFFFFF"/>
              </w:rPr>
              <w:t>1</w:t>
            </w:r>
            <w:r w:rsidRPr="00094E57">
              <w:rPr>
                <w:rFonts w:ascii="Calibri" w:hAnsi="Calibri" w:cs="Arial"/>
                <w:color w:val="000000"/>
                <w:sz w:val="22"/>
                <w:szCs w:val="22"/>
                <w:shd w:val="clear" w:color="auto" w:fill="FFFFFF"/>
              </w:rPr>
              <w:t> Using a </w:t>
            </w:r>
            <w:r w:rsidRPr="00094E57">
              <w:rPr>
                <w:rStyle w:val="Emphasis"/>
                <w:rFonts w:ascii="Calibri" w:eastAsiaTheme="majorEastAsia" w:hAnsi="Calibri" w:cs="Arial"/>
                <w:color w:val="000000"/>
                <w:sz w:val="22"/>
                <w:szCs w:val="22"/>
                <w:shd w:val="clear" w:color="auto" w:fill="FFFFFF"/>
              </w:rPr>
              <w:t>d</w:t>
            </w:r>
            <w:r w:rsidRPr="00094E57">
              <w:rPr>
                <w:rFonts w:ascii="Calibri" w:hAnsi="Calibri" w:cs="Arial"/>
                <w:color w:val="000000"/>
                <w:sz w:val="22"/>
                <w:szCs w:val="22"/>
                <w:shd w:val="clear" w:color="auto" w:fill="FFFFFF"/>
              </w:rPr>
              <w:t>-axis to describe a ball's distance</w:t>
            </w:r>
            <w:r>
              <w:rPr>
                <w:rFonts w:ascii="Calibri" w:hAnsi="Calibri" w:cs="Arial"/>
                <w:color w:val="000000"/>
                <w:sz w:val="22"/>
                <w:szCs w:val="22"/>
                <w:shd w:val="clear" w:color="auto" w:fill="FFFFFF"/>
              </w:rPr>
              <w:t xml:space="preserve"> from its rest position</w:t>
            </w:r>
          </w:p>
        </w:tc>
        <w:tc>
          <w:tcPr>
            <w:tcW w:w="5395" w:type="dxa"/>
          </w:tcPr>
          <w:p w14:paraId="64C5BCC2" w14:textId="77777777" w:rsidR="006C5F57" w:rsidRDefault="006C5F57" w:rsidP="00C82666">
            <w:pPr>
              <w:pStyle w:val="NormalWeb"/>
              <w:spacing w:before="0" w:beforeAutospacing="0" w:after="0" w:afterAutospacing="0"/>
              <w:rPr>
                <w:rFonts w:ascii="Calibri" w:hAnsi="Calibri" w:cs="Arial"/>
                <w:color w:val="000000"/>
                <w:sz w:val="22"/>
                <w:szCs w:val="22"/>
                <w:shd w:val="clear" w:color="auto" w:fill="FFFFFF"/>
              </w:rPr>
            </w:pPr>
            <w:r w:rsidRPr="00094E57">
              <w:rPr>
                <w:noProof/>
                <w:sz w:val="22"/>
                <w:szCs w:val="22"/>
              </w:rPr>
              <w:drawing>
                <wp:inline distT="0" distB="0" distL="0" distR="0" wp14:anchorId="49056E6D" wp14:editId="5D3758AE">
                  <wp:extent cx="2762885" cy="1784350"/>
                  <wp:effectExtent l="0" t="0" r="0" b="6350"/>
                  <wp:docPr id="17" name="Picture 17" descr="Figure showing the height of the ball as it oscillates after being relea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78479" cy="1794421"/>
                          </a:xfrm>
                          <a:prstGeom prst="rect">
                            <a:avLst/>
                          </a:prstGeom>
                        </pic:spPr>
                      </pic:pic>
                    </a:graphicData>
                  </a:graphic>
                </wp:inline>
              </w:drawing>
            </w:r>
          </w:p>
          <w:p w14:paraId="10E74FEC" w14:textId="168E4033" w:rsidR="006C5F57" w:rsidRPr="00094E57" w:rsidRDefault="006C5F57" w:rsidP="006C5F57">
            <w:pPr>
              <w:pStyle w:val="NormalWeb"/>
              <w:shd w:val="clear" w:color="auto" w:fill="FFFFFF"/>
              <w:spacing w:before="0" w:beforeAutospacing="0" w:after="0" w:afterAutospacing="0"/>
              <w:rPr>
                <w:rFonts w:ascii="Calibri" w:hAnsi="Calibri" w:cs="Arial"/>
                <w:color w:val="000000"/>
                <w:sz w:val="22"/>
                <w:szCs w:val="22"/>
                <w:shd w:val="clear" w:color="auto" w:fill="FFFFFF"/>
              </w:rPr>
            </w:pPr>
            <w:r w:rsidRPr="00094E57">
              <w:rPr>
                <w:rStyle w:val="Strong"/>
                <w:rFonts w:ascii="Calibri" w:eastAsiaTheme="majorEastAsia" w:hAnsi="Calibri" w:cs="Arial"/>
                <w:color w:val="000000"/>
                <w:sz w:val="22"/>
                <w:szCs w:val="22"/>
                <w:shd w:val="clear" w:color="auto" w:fill="FFFFFF"/>
              </w:rPr>
              <w:t xml:space="preserve">FIGURE </w:t>
            </w:r>
            <w:r>
              <w:rPr>
                <w:rStyle w:val="Strong"/>
                <w:rFonts w:ascii="Calibri" w:eastAsiaTheme="majorEastAsia" w:hAnsi="Calibri" w:cs="Arial"/>
                <w:color w:val="000000"/>
                <w:sz w:val="22"/>
                <w:szCs w:val="22"/>
                <w:shd w:val="clear" w:color="auto" w:fill="FFFFFF"/>
              </w:rPr>
              <w:t>2</w:t>
            </w:r>
            <w:r w:rsidRPr="00094E57">
              <w:rPr>
                <w:rFonts w:ascii="Calibri" w:hAnsi="Calibri" w:cs="Arial"/>
                <w:color w:val="000000"/>
                <w:sz w:val="22"/>
                <w:szCs w:val="22"/>
                <w:shd w:val="clear" w:color="auto" w:fill="FFFFFF"/>
              </w:rPr>
              <w:t> Using a </w:t>
            </w:r>
            <w:r w:rsidRPr="00094E57">
              <w:rPr>
                <w:rStyle w:val="Emphasis"/>
                <w:rFonts w:ascii="Calibri" w:eastAsiaTheme="majorEastAsia" w:hAnsi="Calibri" w:cs="Arial"/>
                <w:color w:val="000000"/>
                <w:sz w:val="22"/>
                <w:szCs w:val="22"/>
                <w:shd w:val="clear" w:color="auto" w:fill="FFFFFF"/>
              </w:rPr>
              <w:t>d</w:t>
            </w:r>
            <w:r w:rsidRPr="00094E57">
              <w:rPr>
                <w:rFonts w:ascii="Calibri" w:hAnsi="Calibri" w:cs="Arial"/>
                <w:color w:val="000000"/>
                <w:sz w:val="22"/>
                <w:szCs w:val="22"/>
                <w:shd w:val="clear" w:color="auto" w:fill="FFFFFF"/>
              </w:rPr>
              <w:t xml:space="preserve">-axis to describe a ball's distance from its </w:t>
            </w:r>
            <w:r>
              <w:rPr>
                <w:rFonts w:ascii="Calibri" w:hAnsi="Calibri" w:cs="Arial"/>
                <w:color w:val="000000"/>
                <w:sz w:val="22"/>
                <w:szCs w:val="22"/>
                <w:shd w:val="clear" w:color="auto" w:fill="FFFFFF"/>
              </w:rPr>
              <w:t>rest position taken at one</w:t>
            </w:r>
            <w:r w:rsidRPr="00094E57">
              <w:rPr>
                <w:rFonts w:ascii="Calibri" w:hAnsi="Calibri" w:cs="Arial"/>
                <w:color w:val="000000"/>
                <w:sz w:val="22"/>
                <w:szCs w:val="22"/>
                <w:shd w:val="clear" w:color="auto" w:fill="FFFFFF"/>
              </w:rPr>
              <w:t xml:space="preserve"> second interval</w:t>
            </w:r>
          </w:p>
          <w:p w14:paraId="238ED7D5" w14:textId="08D815B7" w:rsidR="006C5F57" w:rsidRDefault="006C5F57" w:rsidP="00C82666">
            <w:pPr>
              <w:pStyle w:val="NormalWeb"/>
              <w:spacing w:before="0" w:beforeAutospacing="0" w:after="0" w:afterAutospacing="0"/>
              <w:rPr>
                <w:rFonts w:ascii="Calibri" w:hAnsi="Calibri" w:cs="Arial"/>
                <w:color w:val="000000"/>
                <w:sz w:val="22"/>
                <w:szCs w:val="22"/>
                <w:shd w:val="clear" w:color="auto" w:fill="FFFFFF"/>
              </w:rPr>
            </w:pPr>
          </w:p>
        </w:tc>
      </w:tr>
    </w:tbl>
    <w:p w14:paraId="345614A7" w14:textId="3A845231" w:rsidR="00C82666" w:rsidRDefault="00C82666" w:rsidP="00C82666">
      <w:pPr>
        <w:pStyle w:val="NormalWeb"/>
        <w:shd w:val="clear" w:color="auto" w:fill="FFFFFF"/>
        <w:spacing w:before="0" w:beforeAutospacing="0" w:after="0" w:afterAutospacing="0"/>
        <w:rPr>
          <w:rFonts w:ascii="Calibri" w:hAnsi="Calibri" w:cs="Arial"/>
          <w:color w:val="000000"/>
          <w:sz w:val="22"/>
          <w:szCs w:val="22"/>
          <w:shd w:val="clear" w:color="auto" w:fill="FFFFFF"/>
        </w:rPr>
      </w:pPr>
    </w:p>
    <w:p w14:paraId="40509677" w14:textId="345D6ABE" w:rsidR="00C82666" w:rsidRPr="006C5F57" w:rsidRDefault="00C82666" w:rsidP="00C82666">
      <w:pPr>
        <w:pStyle w:val="NormalWeb"/>
        <w:shd w:val="clear" w:color="auto" w:fill="FFFFFF"/>
        <w:spacing w:before="0" w:beforeAutospacing="0" w:after="0" w:afterAutospacing="0"/>
        <w:rPr>
          <w:rFonts w:ascii="Calibri" w:hAnsi="Calibri" w:cs="Arial"/>
          <w:color w:val="000000"/>
          <w:sz w:val="22"/>
          <w:szCs w:val="22"/>
          <w:shd w:val="clear" w:color="auto" w:fill="FFFFFF"/>
        </w:rPr>
      </w:pPr>
      <w:r w:rsidRPr="00BC5867">
        <w:rPr>
          <w:rFonts w:asciiTheme="minorHAnsi" w:hAnsiTheme="minorHAnsi" w:cs="Arial"/>
          <w:color w:val="000000"/>
          <w:sz w:val="22"/>
          <w:szCs w:val="22"/>
          <w:shd w:val="clear" w:color="auto" w:fill="FFFFFF"/>
        </w:rPr>
        <w:t>The curve in </w:t>
      </w:r>
      <w:r w:rsidRPr="00BC5867">
        <w:rPr>
          <w:rStyle w:val="Strong"/>
          <w:rFonts w:asciiTheme="minorHAnsi" w:eastAsiaTheme="majorEastAsia" w:hAnsiTheme="minorHAnsi" w:cs="Arial"/>
          <w:color w:val="000000"/>
          <w:sz w:val="22"/>
          <w:szCs w:val="22"/>
          <w:shd w:val="clear" w:color="auto" w:fill="FFFFFF"/>
        </w:rPr>
        <w:t>Figure 2</w:t>
      </w:r>
      <w:r w:rsidRPr="00BC5867">
        <w:rPr>
          <w:rFonts w:asciiTheme="minorHAnsi" w:hAnsiTheme="minorHAnsi" w:cs="Arial"/>
          <w:color w:val="000000"/>
          <w:sz w:val="22"/>
          <w:szCs w:val="22"/>
          <w:shd w:val="clear" w:color="auto" w:fill="FFFFFF"/>
        </w:rPr>
        <w:t> shows how the ball's distance from its rest position changes over time. The curve is sinusoidal and the motion can be described using a cosine or a sine function.</w:t>
      </w:r>
    </w:p>
    <w:p w14:paraId="6EA922E0" w14:textId="77777777" w:rsidR="00C82666" w:rsidRDefault="00C82666" w:rsidP="00C82666">
      <w:pPr>
        <w:autoSpaceDE w:val="0"/>
        <w:autoSpaceDN w:val="0"/>
        <w:adjustRightInd w:val="0"/>
        <w:spacing w:after="0" w:line="240" w:lineRule="auto"/>
        <w:rPr>
          <w:rFonts w:cstheme="minorHAnsi"/>
          <w:color w:val="000000" w:themeColor="text1"/>
        </w:rPr>
      </w:pPr>
    </w:p>
    <w:p w14:paraId="69ABEECC" w14:textId="77777777" w:rsidR="00C82666" w:rsidRDefault="00C82666" w:rsidP="00C82666">
      <w:r>
        <w:t>To write the equation of this graph we need to find the values of the amplitude and period. The amplitude is the distance between the midline and the maximum or minimum value. The amplitude can be found using the following formula:</w:t>
      </w:r>
    </w:p>
    <w:p w14:paraId="03F4F908" w14:textId="0A4CB7A3" w:rsidR="00C82666" w:rsidRDefault="00C82666" w:rsidP="00C82666">
      <w:pPr>
        <w:rPr>
          <w:rFonts w:eastAsiaTheme="minorEastAsia"/>
        </w:rPr>
      </w:pPr>
      <w:r>
        <w:t xml:space="preserve">Amplitude </w:t>
      </w:r>
      <w:r w:rsidR="00E72834">
        <w:t>|</w:t>
      </w:r>
      <w:r>
        <w:t>A</w:t>
      </w:r>
      <w:r w:rsidR="00E72834">
        <w:t>|</w:t>
      </w:r>
      <w:r>
        <w:t xml:space="preserve"> =  </w:t>
      </w:r>
      <m:oMath>
        <m:f>
          <m:fPr>
            <m:ctrlPr>
              <w:rPr>
                <w:rFonts w:ascii="Cambria Math" w:hAnsi="Cambria Math"/>
                <w:i/>
              </w:rPr>
            </m:ctrlPr>
          </m:fPr>
          <m:num>
            <m:r>
              <w:rPr>
                <w:rFonts w:ascii="Cambria Math" w:hAnsi="Cambria Math"/>
              </w:rPr>
              <m:t>Maximum value-Minimum value</m:t>
            </m:r>
          </m:num>
          <m:den>
            <m:r>
              <w:rPr>
                <w:rFonts w:ascii="Cambria Math" w:hAnsi="Cambria Math"/>
              </w:rPr>
              <m:t>2</m:t>
            </m:r>
          </m:den>
        </m:f>
      </m:oMath>
    </w:p>
    <w:p w14:paraId="6802511D" w14:textId="77777777" w:rsidR="00C82666" w:rsidRDefault="00C82666" w:rsidP="00C82666">
      <w:pPr>
        <w:rPr>
          <w:rFonts w:eastAsiaTheme="minorEastAsia"/>
        </w:rPr>
      </w:pPr>
      <w:r>
        <w:rPr>
          <w:rFonts w:eastAsiaTheme="minorEastAsia"/>
        </w:rPr>
        <w:lastRenderedPageBreak/>
        <w:t xml:space="preserve">Amplitude= </w:t>
      </w:r>
      <m:oMath>
        <m:f>
          <m:fPr>
            <m:ctrlPr>
              <w:rPr>
                <w:rFonts w:ascii="Cambria Math" w:eastAsiaTheme="minorEastAsia" w:hAnsi="Cambria Math"/>
                <w:i/>
              </w:rPr>
            </m:ctrlPr>
          </m:fPr>
          <m:num>
            <m:r>
              <w:rPr>
                <w:rFonts w:ascii="Cambria Math" w:eastAsiaTheme="minorEastAsia" w:hAnsi="Cambria Math"/>
              </w:rPr>
              <m:t>4-(-4)</m:t>
            </m:r>
          </m:num>
          <m:den>
            <m:r>
              <w:rPr>
                <w:rFonts w:ascii="Cambria Math" w:eastAsiaTheme="minorEastAsia" w:hAnsi="Cambria Math"/>
              </w:rPr>
              <m:t>2</m:t>
            </m:r>
          </m:den>
        </m:f>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8</m:t>
            </m:r>
          </m:num>
          <m:den>
            <m:r>
              <w:rPr>
                <w:rFonts w:ascii="Cambria Math" w:eastAsiaTheme="minorEastAsia" w:hAnsi="Cambria Math"/>
              </w:rPr>
              <m:t>2</m:t>
            </m:r>
          </m:den>
        </m:f>
        <m:r>
          <w:rPr>
            <w:rFonts w:ascii="Cambria Math" w:eastAsiaTheme="minorEastAsia" w:hAnsi="Cambria Math"/>
          </w:rPr>
          <m:t>=4</m:t>
        </m:r>
      </m:oMath>
    </w:p>
    <w:p w14:paraId="3BEEC1FE" w14:textId="77777777" w:rsidR="00C82666" w:rsidRDefault="00C82666" w:rsidP="00C82666">
      <w:r>
        <w:t>The period of the graph is the distance between two consecutive minimum or maximum values. The period of this graph is 6 second. From the period we can calculate the value of B using the formula below:</w:t>
      </w:r>
    </w:p>
    <w:p w14:paraId="5194FBCC" w14:textId="77777777" w:rsidR="00C82666" w:rsidRDefault="00C82666" w:rsidP="00C82666">
      <w:pPr>
        <w:rPr>
          <w:rFonts w:eastAsiaTheme="minorEastAsia"/>
        </w:rPr>
      </w:pPr>
      <w:r>
        <w:t xml:space="preserve">Period = </w:t>
      </w:r>
      <m:oMath>
        <m:f>
          <m:fPr>
            <m:ctrlPr>
              <w:rPr>
                <w:rFonts w:ascii="Cambria Math" w:hAnsi="Cambria Math"/>
                <w:i/>
              </w:rPr>
            </m:ctrlPr>
          </m:fPr>
          <m:num>
            <m:r>
              <w:rPr>
                <w:rFonts w:ascii="Cambria Math" w:hAnsi="Cambria Math"/>
              </w:rPr>
              <m:t>2π</m:t>
            </m:r>
          </m:num>
          <m:den>
            <m:r>
              <w:rPr>
                <w:rFonts w:ascii="Cambria Math" w:hAnsi="Cambria Math"/>
              </w:rPr>
              <m:t>B</m:t>
            </m:r>
          </m:den>
        </m:f>
      </m:oMath>
      <w:r>
        <w:rPr>
          <w:rFonts w:eastAsiaTheme="minorEastAsia"/>
        </w:rPr>
        <w:t xml:space="preserve"> or B = </w:t>
      </w:r>
      <m:oMath>
        <m:f>
          <m:fPr>
            <m:ctrlPr>
              <w:rPr>
                <w:rFonts w:ascii="Cambria Math" w:hAnsi="Cambria Math"/>
                <w:i/>
              </w:rPr>
            </m:ctrlPr>
          </m:fPr>
          <m:num>
            <m:r>
              <w:rPr>
                <w:rFonts w:ascii="Cambria Math" w:hAnsi="Cambria Math"/>
              </w:rPr>
              <m:t>2π</m:t>
            </m:r>
          </m:num>
          <m:den>
            <m:r>
              <w:rPr>
                <w:rFonts w:ascii="Cambria Math" w:hAnsi="Cambria Math"/>
              </w:rPr>
              <m:t>Period</m:t>
            </m:r>
          </m:den>
        </m:f>
      </m:oMath>
    </w:p>
    <w:p w14:paraId="5B8CA8BC" w14:textId="77777777" w:rsidR="00C82666" w:rsidRDefault="00C82666" w:rsidP="00C82666">
      <w:pPr>
        <w:rPr>
          <w:rFonts w:eastAsiaTheme="minorEastAsia"/>
        </w:rPr>
      </w:pPr>
      <w:r>
        <w:t xml:space="preserve">B = </w:t>
      </w:r>
      <m:oMath>
        <m:f>
          <m:fPr>
            <m:ctrlPr>
              <w:rPr>
                <w:rFonts w:ascii="Cambria Math" w:hAnsi="Cambria Math"/>
                <w:i/>
              </w:rPr>
            </m:ctrlPr>
          </m:fPr>
          <m:num>
            <m:r>
              <w:rPr>
                <w:rFonts w:ascii="Cambria Math" w:hAnsi="Cambria Math"/>
              </w:rPr>
              <m:t>2π</m:t>
            </m:r>
          </m:num>
          <m:den>
            <m:r>
              <w:rPr>
                <w:rFonts w:ascii="Cambria Math" w:hAnsi="Cambria Math"/>
              </w:rPr>
              <m:t>6</m:t>
            </m:r>
          </m:den>
        </m:f>
      </m:oMath>
      <w:r>
        <w:rPr>
          <w:rFonts w:eastAsiaTheme="minorEastAsia"/>
        </w:rPr>
        <w:t xml:space="preserve"> , B =  </w:t>
      </w:r>
      <m:oMath>
        <m:f>
          <m:fPr>
            <m:ctrlPr>
              <w:rPr>
                <w:rFonts w:ascii="Cambria Math" w:hAnsi="Cambria Math"/>
                <w:i/>
              </w:rPr>
            </m:ctrlPr>
          </m:fPr>
          <m:num>
            <m:r>
              <w:rPr>
                <w:rFonts w:ascii="Cambria Math" w:hAnsi="Cambria Math"/>
              </w:rPr>
              <m:t>π</m:t>
            </m:r>
          </m:num>
          <m:den>
            <m:r>
              <w:rPr>
                <w:rFonts w:ascii="Cambria Math" w:hAnsi="Cambria Math"/>
              </w:rPr>
              <m:t>3</m:t>
            </m:r>
          </m:den>
        </m:f>
      </m:oMath>
    </w:p>
    <w:p w14:paraId="3E321627" w14:textId="77777777" w:rsidR="00C82666" w:rsidRDefault="00C82666" w:rsidP="00C82666">
      <w:pPr>
        <w:rPr>
          <w:rFonts w:eastAsiaTheme="minorEastAsia"/>
        </w:rPr>
      </w:pPr>
      <w:r>
        <w:rPr>
          <w:rFonts w:eastAsiaTheme="minorEastAsia"/>
        </w:rPr>
        <w:t xml:space="preserve">The formula to find the midline (y=D) is </w:t>
      </w:r>
    </w:p>
    <w:p w14:paraId="2288B88D" w14:textId="77777777" w:rsidR="00C82666" w:rsidRDefault="00C82666" w:rsidP="00C82666">
      <w:pPr>
        <w:rPr>
          <w:rFonts w:eastAsiaTheme="minorEastAsia"/>
        </w:rPr>
      </w:pPr>
      <w:r>
        <w:rPr>
          <w:rFonts w:eastAsiaTheme="minorEastAsia"/>
        </w:rPr>
        <w:t xml:space="preserve">Midline (D) = </w:t>
      </w:r>
      <m:oMath>
        <m:f>
          <m:fPr>
            <m:ctrlPr>
              <w:rPr>
                <w:rFonts w:ascii="Cambria Math" w:hAnsi="Cambria Math"/>
                <w:i/>
              </w:rPr>
            </m:ctrlPr>
          </m:fPr>
          <m:num>
            <m:r>
              <w:rPr>
                <w:rFonts w:ascii="Cambria Math" w:hAnsi="Cambria Math"/>
              </w:rPr>
              <m:t>Maximum value+Minimum value</m:t>
            </m:r>
          </m:num>
          <m:den>
            <m:r>
              <w:rPr>
                <w:rFonts w:ascii="Cambria Math" w:hAnsi="Cambria Math"/>
              </w:rPr>
              <m:t>2</m:t>
            </m:r>
          </m:den>
        </m:f>
      </m:oMath>
    </w:p>
    <w:p w14:paraId="721CBFA7" w14:textId="77777777" w:rsidR="00C82666" w:rsidRPr="00C10404" w:rsidRDefault="00C82666" w:rsidP="00C82666">
      <w:pPr>
        <w:rPr>
          <w:rFonts w:eastAsiaTheme="minorEastAsia"/>
        </w:rPr>
      </w:pPr>
      <w:r>
        <w:rPr>
          <w:rFonts w:eastAsiaTheme="minorEastAsia"/>
        </w:rPr>
        <w:t xml:space="preserve">D = </w:t>
      </w:r>
      <m:oMath>
        <m:f>
          <m:fPr>
            <m:ctrlPr>
              <w:rPr>
                <w:rFonts w:ascii="Cambria Math" w:eastAsiaTheme="minorEastAsia" w:hAnsi="Cambria Math"/>
                <w:i/>
              </w:rPr>
            </m:ctrlPr>
          </m:fPr>
          <m:num>
            <m:r>
              <w:rPr>
                <w:rFonts w:ascii="Cambria Math" w:eastAsiaTheme="minorEastAsia" w:hAnsi="Cambria Math"/>
              </w:rPr>
              <m:t>-4+4</m:t>
            </m:r>
          </m:num>
          <m:den>
            <m:r>
              <w:rPr>
                <w:rFonts w:ascii="Cambria Math" w:eastAsiaTheme="minorEastAsia" w:hAnsi="Cambria Math"/>
              </w:rPr>
              <m:t>2</m:t>
            </m:r>
          </m:den>
        </m:f>
      </m:oMath>
      <w:r>
        <w:rPr>
          <w:rFonts w:eastAsiaTheme="minorEastAsia"/>
        </w:rPr>
        <w:t xml:space="preserve"> = 0</w:t>
      </w:r>
    </w:p>
    <w:p w14:paraId="1F08809F" w14:textId="759CD9BD" w:rsidR="00941A0B" w:rsidRDefault="00C82666" w:rsidP="00C82666">
      <w:pPr>
        <w:rPr>
          <w:rFonts w:eastAsiaTheme="minorEastAsia"/>
        </w:rPr>
      </w:pPr>
      <w:r>
        <w:t xml:space="preserve">The cosine equation of this graph is </w:t>
      </w:r>
      <m:oMath>
        <m:r>
          <w:rPr>
            <w:rFonts w:ascii="Cambria Math" w:hAnsi="Cambria Math"/>
          </w:rPr>
          <m:t>d=-4</m:t>
        </m:r>
        <m:r>
          <m:rPr>
            <m:sty m:val="p"/>
          </m:rPr>
          <w:rPr>
            <w:rFonts w:ascii="Cambria Math" w:hAnsi="Cambria Math"/>
          </w:rPr>
          <m:t>cos⁡</m:t>
        </m:r>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3</m:t>
            </m:r>
          </m:den>
        </m:f>
        <m:r>
          <w:rPr>
            <w:rFonts w:ascii="Cambria Math" w:hAnsi="Cambria Math"/>
          </w:rPr>
          <m:t>t)</m:t>
        </m:r>
      </m:oMath>
      <w:r w:rsidRPr="00E72834">
        <w:rPr>
          <w:rFonts w:eastAsiaTheme="minorEastAsia"/>
        </w:rPr>
        <w:t>.</w:t>
      </w:r>
      <w:r>
        <w:rPr>
          <w:rFonts w:eastAsiaTheme="minorEastAsia"/>
        </w:rPr>
        <w:t xml:space="preserve"> </w:t>
      </w:r>
    </w:p>
    <w:p w14:paraId="6DFBF2D4" w14:textId="1F01545C" w:rsidR="00C82666" w:rsidRDefault="00C82666" w:rsidP="00C82666">
      <w:pPr>
        <w:rPr>
          <w:rFonts w:eastAsiaTheme="minorEastAsia"/>
        </w:rPr>
      </w:pPr>
      <w:r>
        <w:rPr>
          <w:rFonts w:eastAsiaTheme="minorEastAsia"/>
        </w:rPr>
        <w:t xml:space="preserve">To write a sine equation we will have to use the phase shift as the sine graph touches the midline at x=0. The value of c is </w:t>
      </w:r>
      <m:oMath>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 xml:space="preserve">2 </m:t>
            </m:r>
          </m:den>
        </m:f>
      </m:oMath>
      <w:r>
        <w:rPr>
          <w:rFonts w:eastAsiaTheme="minorEastAsia"/>
        </w:rPr>
        <w:t xml:space="preserve">, the sine equation is </w:t>
      </w:r>
      <m:oMath>
        <m:r>
          <m:rPr>
            <m:sty m:val="bi"/>
          </m:rPr>
          <w:rPr>
            <w:rFonts w:ascii="Cambria Math" w:eastAsiaTheme="minorEastAsia" w:hAnsi="Cambria Math"/>
          </w:rPr>
          <m:t>d=4</m:t>
        </m:r>
        <m:r>
          <m:rPr>
            <m:sty m:val="b"/>
          </m:rPr>
          <w:rPr>
            <w:rFonts w:ascii="Cambria Math" w:eastAsiaTheme="minorEastAsia" w:hAnsi="Cambria Math"/>
          </w:rPr>
          <m:t>sin⁡</m:t>
        </m:r>
        <m:r>
          <m:rPr>
            <m:sty m:val="bi"/>
          </m:rPr>
          <w:rPr>
            <w:rFonts w:ascii="Cambria Math" w:eastAsiaTheme="minorEastAsia" w:hAnsi="Cambria Math"/>
          </w:rPr>
          <m:t>(</m:t>
        </m:r>
        <m:f>
          <m:fPr>
            <m:ctrlPr>
              <w:rPr>
                <w:rFonts w:ascii="Cambria Math" w:eastAsiaTheme="minorEastAsia" w:hAnsi="Cambria Math"/>
                <w:b/>
                <w:i/>
              </w:rPr>
            </m:ctrlPr>
          </m:fPr>
          <m:num>
            <m:r>
              <m:rPr>
                <m:sty m:val="bi"/>
              </m:rPr>
              <w:rPr>
                <w:rFonts w:ascii="Cambria Math" w:eastAsiaTheme="minorEastAsia" w:hAnsi="Cambria Math"/>
              </w:rPr>
              <m:t>π</m:t>
            </m:r>
          </m:num>
          <m:den>
            <m:r>
              <m:rPr>
                <m:sty m:val="bi"/>
              </m:rPr>
              <w:rPr>
                <w:rFonts w:ascii="Cambria Math" w:eastAsiaTheme="minorEastAsia" w:hAnsi="Cambria Math"/>
              </w:rPr>
              <m:t>3</m:t>
            </m:r>
          </m:den>
        </m:f>
        <m:d>
          <m:dPr>
            <m:ctrlPr>
              <w:rPr>
                <w:rFonts w:ascii="Cambria Math" w:eastAsiaTheme="minorEastAsia" w:hAnsi="Cambria Math"/>
                <w:b/>
                <w:i/>
              </w:rPr>
            </m:ctrlPr>
          </m:dPr>
          <m:e>
            <m:r>
              <m:rPr>
                <m:sty m:val="bi"/>
              </m:rPr>
              <w:rPr>
                <w:rFonts w:ascii="Cambria Math" w:eastAsiaTheme="minorEastAsia" w:hAnsi="Cambria Math"/>
              </w:rPr>
              <m:t>t-</m:t>
            </m:r>
            <m:f>
              <m:fPr>
                <m:ctrlPr>
                  <w:rPr>
                    <w:rFonts w:ascii="Cambria Math" w:eastAsiaTheme="minorEastAsia" w:hAnsi="Cambria Math"/>
                    <w:b/>
                    <w:i/>
                  </w:rPr>
                </m:ctrlPr>
              </m:fPr>
              <m:num>
                <m:r>
                  <m:rPr>
                    <m:sty m:val="bi"/>
                  </m:rPr>
                  <w:rPr>
                    <w:rFonts w:ascii="Cambria Math" w:eastAsiaTheme="minorEastAsia" w:hAnsi="Cambria Math"/>
                  </w:rPr>
                  <m:t>3</m:t>
                </m:r>
              </m:num>
              <m:den>
                <m:r>
                  <m:rPr>
                    <m:sty m:val="bi"/>
                  </m:rPr>
                  <w:rPr>
                    <w:rFonts w:ascii="Cambria Math" w:eastAsiaTheme="minorEastAsia" w:hAnsi="Cambria Math"/>
                  </w:rPr>
                  <m:t>2</m:t>
                </m:r>
              </m:den>
            </m:f>
          </m:e>
        </m:d>
        <m:r>
          <m:rPr>
            <m:sty m:val="bi"/>
          </m:rPr>
          <w:rPr>
            <w:rFonts w:ascii="Cambria Math" w:eastAsiaTheme="minorEastAsia" w:hAnsi="Cambria Math"/>
          </w:rPr>
          <m:t>)</m:t>
        </m:r>
      </m:oMath>
      <w:r>
        <w:rPr>
          <w:rFonts w:eastAsiaTheme="minorEastAsia"/>
        </w:rPr>
        <w:t xml:space="preserve"> or </w:t>
      </w:r>
      <m:oMath>
        <m:r>
          <m:rPr>
            <m:sty m:val="bi"/>
          </m:rPr>
          <w:rPr>
            <w:rFonts w:ascii="Cambria Math" w:eastAsiaTheme="minorEastAsia" w:hAnsi="Cambria Math"/>
          </w:rPr>
          <m:t>d=4</m:t>
        </m:r>
        <m:r>
          <m:rPr>
            <m:sty m:val="b"/>
          </m:rPr>
          <w:rPr>
            <w:rFonts w:ascii="Cambria Math" w:eastAsiaTheme="minorEastAsia" w:hAnsi="Cambria Math"/>
          </w:rPr>
          <m:t>sin⁡</m:t>
        </m:r>
        <m:r>
          <m:rPr>
            <m:sty m:val="bi"/>
          </m:rPr>
          <w:rPr>
            <w:rFonts w:ascii="Cambria Math" w:eastAsiaTheme="minorEastAsia" w:hAnsi="Cambria Math"/>
          </w:rPr>
          <m:t>(</m:t>
        </m:r>
        <m:f>
          <m:fPr>
            <m:ctrlPr>
              <w:rPr>
                <w:rFonts w:ascii="Cambria Math" w:eastAsiaTheme="minorEastAsia" w:hAnsi="Cambria Math"/>
                <w:b/>
                <w:i/>
              </w:rPr>
            </m:ctrlPr>
          </m:fPr>
          <m:num>
            <m:r>
              <m:rPr>
                <m:sty m:val="bi"/>
              </m:rPr>
              <w:rPr>
                <w:rFonts w:ascii="Cambria Math" w:eastAsiaTheme="minorEastAsia" w:hAnsi="Cambria Math"/>
              </w:rPr>
              <m:t>π</m:t>
            </m:r>
          </m:num>
          <m:den>
            <m:r>
              <m:rPr>
                <m:sty m:val="bi"/>
              </m:rPr>
              <w:rPr>
                <w:rFonts w:ascii="Cambria Math" w:eastAsiaTheme="minorEastAsia" w:hAnsi="Cambria Math"/>
              </w:rPr>
              <m:t>3</m:t>
            </m:r>
          </m:den>
        </m:f>
        <m:r>
          <m:rPr>
            <m:sty m:val="bi"/>
          </m:rPr>
          <w:rPr>
            <w:rFonts w:ascii="Cambria Math" w:eastAsiaTheme="minorEastAsia" w:hAnsi="Cambria Math"/>
          </w:rPr>
          <m:t>t-</m:t>
        </m:r>
        <m:f>
          <m:fPr>
            <m:ctrlPr>
              <w:rPr>
                <w:rFonts w:ascii="Cambria Math" w:eastAsiaTheme="minorEastAsia" w:hAnsi="Cambria Math"/>
                <w:b/>
                <w:i/>
              </w:rPr>
            </m:ctrlPr>
          </m:fPr>
          <m:num>
            <m:r>
              <m:rPr>
                <m:sty m:val="bi"/>
              </m:rPr>
              <w:rPr>
                <w:rFonts w:ascii="Cambria Math" w:eastAsiaTheme="minorEastAsia" w:hAnsi="Cambria Math"/>
              </w:rPr>
              <m:t>π</m:t>
            </m:r>
          </m:num>
          <m:den>
            <m:r>
              <m:rPr>
                <m:sty m:val="bi"/>
              </m:rPr>
              <w:rPr>
                <w:rFonts w:ascii="Cambria Math" w:eastAsiaTheme="minorEastAsia" w:hAnsi="Cambria Math"/>
              </w:rPr>
              <m:t>2</m:t>
            </m:r>
          </m:den>
        </m:f>
        <m:r>
          <m:rPr>
            <m:sty m:val="bi"/>
          </m:rPr>
          <w:rPr>
            <w:rFonts w:ascii="Cambria Math" w:eastAsiaTheme="minorEastAsia" w:hAnsi="Cambria Math"/>
          </w:rPr>
          <m:t>)</m:t>
        </m:r>
      </m:oMath>
      <w:r w:rsidRPr="00941A0B">
        <w:rPr>
          <w:rFonts w:eastAsiaTheme="minorEastAsia"/>
          <w:b/>
        </w:rPr>
        <w:t>.</w:t>
      </w:r>
    </w:p>
    <w:p w14:paraId="759F9644" w14:textId="77777777" w:rsidR="00C82666" w:rsidRDefault="00C82666" w:rsidP="00C82666"/>
    <w:p w14:paraId="0654943C" w14:textId="77777777" w:rsidR="00C82666" w:rsidRDefault="00C82666" w:rsidP="00C82666">
      <w:pPr>
        <w:pStyle w:val="Heading2"/>
      </w:pPr>
      <w:r>
        <w:t xml:space="preserve">Example 1: </w:t>
      </w:r>
    </w:p>
    <w:p w14:paraId="75C77A11" w14:textId="77777777" w:rsidR="00C82666" w:rsidRPr="00B04174" w:rsidRDefault="00C82666" w:rsidP="00C82666">
      <w:pPr>
        <w:autoSpaceDE w:val="0"/>
        <w:autoSpaceDN w:val="0"/>
        <w:adjustRightInd w:val="0"/>
        <w:spacing w:after="0" w:line="240" w:lineRule="auto"/>
        <w:rPr>
          <w:rFonts w:eastAsia="MinionPro-Regular" w:cstheme="minorHAnsi"/>
        </w:rPr>
      </w:pPr>
      <w:r w:rsidRPr="00B04174">
        <w:rPr>
          <w:rFonts w:eastAsia="MinionPro-Regular" w:cstheme="minorHAnsi"/>
        </w:rPr>
        <w:t xml:space="preserve">The average person’s blood pressure is modeled by the function </w:t>
      </w:r>
      <w:r w:rsidRPr="00B04174">
        <w:rPr>
          <w:rFonts w:eastAsia="MinionPro-It" w:cstheme="minorHAnsi"/>
          <w:i/>
          <w:iCs/>
        </w:rPr>
        <w:t>f</w:t>
      </w:r>
      <w:r w:rsidRPr="00B04174">
        <w:rPr>
          <w:rFonts w:eastAsia="MinionPro-Regular" w:cstheme="minorHAnsi"/>
        </w:rPr>
        <w:t>(</w:t>
      </w:r>
      <w:r w:rsidRPr="00B04174">
        <w:rPr>
          <w:rFonts w:eastAsia="MinionPro-It" w:cstheme="minorHAnsi"/>
          <w:i/>
          <w:iCs/>
        </w:rPr>
        <w:t>t</w:t>
      </w:r>
      <w:r w:rsidRPr="00B04174">
        <w:rPr>
          <w:rFonts w:eastAsia="MinionPro-Regular" w:cstheme="minorHAnsi"/>
        </w:rPr>
        <w:t xml:space="preserve">) </w:t>
      </w:r>
      <w:r w:rsidRPr="00B04174">
        <w:rPr>
          <w:rFonts w:eastAsia="UniMath" w:cstheme="minorHAnsi"/>
        </w:rPr>
        <w:t xml:space="preserve">= </w:t>
      </w:r>
      <w:r w:rsidRPr="00B04174">
        <w:rPr>
          <w:rFonts w:eastAsia="MinionPro-Regular" w:cstheme="minorHAnsi"/>
        </w:rPr>
        <w:t>20 sin(160</w:t>
      </w:r>
      <w:r w:rsidRPr="00B04174">
        <w:rPr>
          <w:rFonts w:eastAsia="MinionPro-It" w:cstheme="minorHAnsi"/>
          <w:i/>
          <w:iCs/>
        </w:rPr>
        <w:t>πt</w:t>
      </w:r>
      <w:r w:rsidRPr="00B04174">
        <w:rPr>
          <w:rFonts w:eastAsia="MinionPro-Regular" w:cstheme="minorHAnsi"/>
        </w:rPr>
        <w:t xml:space="preserve">) </w:t>
      </w:r>
      <w:r w:rsidRPr="00B04174">
        <w:rPr>
          <w:rFonts w:eastAsia="UniMath" w:cstheme="minorHAnsi"/>
        </w:rPr>
        <w:t xml:space="preserve">+ </w:t>
      </w:r>
      <w:r w:rsidRPr="00B04174">
        <w:rPr>
          <w:rFonts w:eastAsia="MinionPro-Regular" w:cstheme="minorHAnsi"/>
        </w:rPr>
        <w:t xml:space="preserve">100, where </w:t>
      </w:r>
      <w:r w:rsidRPr="00B04174">
        <w:rPr>
          <w:rFonts w:eastAsia="MinionPro-It" w:cstheme="minorHAnsi"/>
          <w:i/>
          <w:iCs/>
        </w:rPr>
        <w:t>f</w:t>
      </w:r>
      <w:r w:rsidRPr="00B04174">
        <w:rPr>
          <w:rFonts w:eastAsia="MinionPro-Regular" w:cstheme="minorHAnsi"/>
        </w:rPr>
        <w:t>(</w:t>
      </w:r>
      <w:r w:rsidRPr="00B04174">
        <w:rPr>
          <w:rFonts w:eastAsia="MinionPro-It" w:cstheme="minorHAnsi"/>
          <w:i/>
          <w:iCs/>
        </w:rPr>
        <w:t>t</w:t>
      </w:r>
      <w:r w:rsidRPr="00B04174">
        <w:rPr>
          <w:rFonts w:eastAsia="MinionPro-Regular" w:cstheme="minorHAnsi"/>
        </w:rPr>
        <w:t>) represents the</w:t>
      </w:r>
    </w:p>
    <w:p w14:paraId="00A2C7D4" w14:textId="77777777" w:rsidR="00C82666" w:rsidRDefault="00C82666" w:rsidP="00C82666">
      <w:pPr>
        <w:autoSpaceDE w:val="0"/>
        <w:autoSpaceDN w:val="0"/>
        <w:adjustRightInd w:val="0"/>
        <w:spacing w:after="0" w:line="240" w:lineRule="auto"/>
        <w:rPr>
          <w:rFonts w:eastAsia="MinionPro-Regular" w:cstheme="minorHAnsi"/>
        </w:rPr>
      </w:pPr>
      <w:r w:rsidRPr="00B04174">
        <w:rPr>
          <w:rFonts w:eastAsia="MinionPro-Regular" w:cstheme="minorHAnsi"/>
        </w:rPr>
        <w:t xml:space="preserve">blood pressure at time </w:t>
      </w:r>
      <w:r w:rsidRPr="00B04174">
        <w:rPr>
          <w:rFonts w:eastAsia="MinionPro-It" w:cstheme="minorHAnsi"/>
          <w:i/>
          <w:iCs/>
        </w:rPr>
        <w:t>t</w:t>
      </w:r>
      <w:r w:rsidRPr="00B04174">
        <w:rPr>
          <w:rFonts w:eastAsia="MinionPro-Regular" w:cstheme="minorHAnsi"/>
        </w:rPr>
        <w:t xml:space="preserve">, measured in minutes. Interpret the function in terms of period and frequency. </w:t>
      </w:r>
      <w:r>
        <w:rPr>
          <w:rFonts w:eastAsia="MinionPro-Regular" w:cstheme="minorHAnsi"/>
        </w:rPr>
        <w:t>Use the graph to determine the normal range of blood pressure.</w:t>
      </w:r>
    </w:p>
    <w:p w14:paraId="7FD8C7FC" w14:textId="77777777" w:rsidR="00C82666" w:rsidRDefault="00C82666" w:rsidP="00C82666">
      <w:pPr>
        <w:autoSpaceDE w:val="0"/>
        <w:autoSpaceDN w:val="0"/>
        <w:adjustRightInd w:val="0"/>
        <w:spacing w:after="0" w:line="240" w:lineRule="auto"/>
        <w:rPr>
          <w:rFonts w:eastAsia="MinionPro-Regular" w:cstheme="minorHAnsi"/>
        </w:rPr>
      </w:pPr>
    </w:p>
    <w:p w14:paraId="70F9D13C" w14:textId="45D05316" w:rsidR="006E44D7" w:rsidRDefault="00C82666" w:rsidP="006C5F57">
      <w:pPr>
        <w:jc w:val="right"/>
        <w:rPr>
          <w:color w:val="424242"/>
        </w:rPr>
      </w:pPr>
      <w:r>
        <w:rPr>
          <w:noProof/>
        </w:rPr>
        <w:drawing>
          <wp:inline distT="0" distB="0" distL="0" distR="0" wp14:anchorId="336E26FC" wp14:editId="6EC99A7A">
            <wp:extent cx="3431125" cy="1657350"/>
            <wp:effectExtent l="0" t="0" r="0" b="0"/>
            <wp:docPr id="19" name="Picture 19" descr="A figure showing the sinusoidal pattern in average person's blood press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44964" cy="1664035"/>
                    </a:xfrm>
                    <a:prstGeom prst="rect">
                      <a:avLst/>
                    </a:prstGeom>
                  </pic:spPr>
                </pic:pic>
              </a:graphicData>
            </a:graphic>
          </wp:inline>
        </w:drawing>
      </w:r>
    </w:p>
    <w:p w14:paraId="24D508E4" w14:textId="619C2AA6" w:rsidR="00C82666" w:rsidRDefault="00C82666" w:rsidP="00C82666">
      <w:pPr>
        <w:pStyle w:val="Heading2"/>
      </w:pPr>
      <w:r>
        <w:t xml:space="preserve">Example 3: </w:t>
      </w:r>
    </w:p>
    <w:p w14:paraId="1BC2E0AE" w14:textId="77777777" w:rsidR="00C82666" w:rsidRDefault="00C82666" w:rsidP="00C82666">
      <w:pPr>
        <w:autoSpaceDE w:val="0"/>
        <w:autoSpaceDN w:val="0"/>
        <w:adjustRightInd w:val="0"/>
        <w:spacing w:after="0" w:line="240" w:lineRule="auto"/>
        <w:rPr>
          <w:rFonts w:eastAsia="MinionPro-Regular" w:cstheme="minorHAnsi"/>
        </w:rPr>
      </w:pPr>
    </w:p>
    <w:p w14:paraId="1373F84B" w14:textId="1378674E" w:rsidR="006C5F57" w:rsidRDefault="00C82666" w:rsidP="006C5F57">
      <w:pPr>
        <w:autoSpaceDE w:val="0"/>
        <w:autoSpaceDN w:val="0"/>
        <w:adjustRightInd w:val="0"/>
        <w:spacing w:after="0" w:line="240" w:lineRule="auto"/>
        <w:rPr>
          <w:rFonts w:eastAsia="MinionPro-Regular" w:cstheme="minorHAnsi"/>
        </w:rPr>
      </w:pPr>
      <w:r w:rsidRPr="00126357">
        <w:rPr>
          <w:rFonts w:eastAsia="MinionPro-Regular" w:cstheme="minorHAnsi"/>
        </w:rPr>
        <w:t>Outside temperatures over the course of a day can</w:t>
      </w:r>
      <w:r>
        <w:rPr>
          <w:rFonts w:eastAsia="MinionPro-Regular" w:cstheme="minorHAnsi"/>
        </w:rPr>
        <w:t xml:space="preserve"> </w:t>
      </w:r>
      <w:r w:rsidRPr="00126357">
        <w:rPr>
          <w:rFonts w:eastAsia="MinionPro-Regular" w:cstheme="minorHAnsi"/>
        </w:rPr>
        <w:t>be modeled as a sinusoidal function. Suppose the</w:t>
      </w:r>
      <w:r>
        <w:rPr>
          <w:rFonts w:eastAsia="MinionPro-Regular" w:cstheme="minorHAnsi"/>
        </w:rPr>
        <w:t xml:space="preserve"> </w:t>
      </w:r>
      <w:r w:rsidRPr="00126357">
        <w:rPr>
          <w:rFonts w:eastAsia="MinionPro-Regular" w:cstheme="minorHAnsi"/>
        </w:rPr>
        <w:t>temperature varies between 47°F and 63°F during the</w:t>
      </w:r>
      <w:r>
        <w:rPr>
          <w:rFonts w:eastAsia="MinionPro-Regular" w:cstheme="minorHAnsi"/>
        </w:rPr>
        <w:t xml:space="preserve"> </w:t>
      </w:r>
      <w:r w:rsidRPr="00126357">
        <w:rPr>
          <w:rFonts w:eastAsia="MinionPro-Regular" w:cstheme="minorHAnsi"/>
        </w:rPr>
        <w:t>day and the average daily temperature first occurs</w:t>
      </w:r>
      <w:r>
        <w:rPr>
          <w:rFonts w:eastAsia="MinionPro-Regular" w:cstheme="minorHAnsi"/>
        </w:rPr>
        <w:t xml:space="preserve"> </w:t>
      </w:r>
      <w:r w:rsidRPr="00126357">
        <w:rPr>
          <w:rFonts w:eastAsia="MinionPro-Regular" w:cstheme="minorHAnsi"/>
        </w:rPr>
        <w:t>at 10 AM. How many hours after midnight does the</w:t>
      </w:r>
      <w:r>
        <w:rPr>
          <w:rFonts w:eastAsia="MinionPro-Regular" w:cstheme="minorHAnsi"/>
        </w:rPr>
        <w:t xml:space="preserve"> </w:t>
      </w:r>
      <w:r w:rsidRPr="00126357">
        <w:rPr>
          <w:rFonts w:eastAsia="MinionPro-Regular" w:cstheme="minorHAnsi"/>
        </w:rPr>
        <w:t>temperature first reach 51°F?</w:t>
      </w:r>
    </w:p>
    <w:p w14:paraId="48DB810C" w14:textId="6F3AD30D" w:rsidR="006C5F57" w:rsidRDefault="00E55D97" w:rsidP="00B77DD6">
      <w:pPr>
        <w:autoSpaceDE w:val="0"/>
        <w:autoSpaceDN w:val="0"/>
        <w:adjustRightInd w:val="0"/>
        <w:spacing w:after="0" w:line="240" w:lineRule="auto"/>
      </w:pPr>
      <w:r>
        <w:rPr>
          <w:rFonts w:eastAsia="MinionPro-Regular" w:cstheme="minorHAnsi"/>
          <w:noProof/>
        </w:rPr>
        <mc:AlternateContent>
          <mc:Choice Requires="wpi">
            <w:drawing>
              <wp:anchor distT="0" distB="0" distL="114300" distR="114300" simplePos="0" relativeHeight="251945984" behindDoc="0" locked="0" layoutInCell="1" allowOverlap="1" wp14:anchorId="5D44ABBE" wp14:editId="67FFDB59">
                <wp:simplePos x="0" y="0"/>
                <wp:positionH relativeFrom="column">
                  <wp:posOffset>2694950</wp:posOffset>
                </wp:positionH>
                <wp:positionV relativeFrom="paragraph">
                  <wp:posOffset>60935</wp:posOffset>
                </wp:positionV>
                <wp:extent cx="1080" cy="720"/>
                <wp:effectExtent l="38100" t="38100" r="37465" b="37465"/>
                <wp:wrapNone/>
                <wp:docPr id="289" name="Ink 289"/>
                <wp:cNvGraphicFramePr/>
                <a:graphic xmlns:a="http://schemas.openxmlformats.org/drawingml/2006/main">
                  <a:graphicData uri="http://schemas.microsoft.com/office/word/2010/wordprocessingInk">
                    <w14:contentPart bwMode="auto" r:id="rId13">
                      <w14:nvContentPartPr>
                        <w14:cNvContentPartPr/>
                      </w14:nvContentPartPr>
                      <w14:xfrm>
                        <a:off x="0" y="0"/>
                        <a:ext cx="1080" cy="720"/>
                      </w14:xfrm>
                    </w14:contentPart>
                  </a:graphicData>
                </a:graphic>
              </wp:anchor>
            </w:drawing>
          </mc:Choice>
          <mc:Fallback>
            <w:pict>
              <v:shape w14:anchorId="4C0338E9" id="Ink 289" o:spid="_x0000_s1026" type="#_x0000_t75" style="position:absolute;margin-left:211.85pt;margin-top:4.45pt;width:.8pt;height:.75pt;z-index:251945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">
                <v:imagedata r:id="rId21" o:title=""/>
              </v:shape>
            </w:pict>
          </mc:Fallback>
        </mc:AlternateContent>
      </w:r>
      <w:r>
        <w:rPr>
          <w:rFonts w:eastAsia="MinionPro-Regular" w:cstheme="minorHAnsi"/>
          <w:noProof/>
        </w:rPr>
        <mc:AlternateContent>
          <mc:Choice Requires="wpi">
            <w:drawing>
              <wp:anchor distT="0" distB="0" distL="114300" distR="114300" simplePos="0" relativeHeight="251664384" behindDoc="0" locked="0" layoutInCell="1" allowOverlap="1" wp14:anchorId="18B69148" wp14:editId="3EBF8C23">
                <wp:simplePos x="0" y="0"/>
                <wp:positionH relativeFrom="column">
                  <wp:posOffset>2343230</wp:posOffset>
                </wp:positionH>
                <wp:positionV relativeFrom="paragraph">
                  <wp:posOffset>27455</wp:posOffset>
                </wp:positionV>
                <wp:extent cx="317880" cy="4680"/>
                <wp:effectExtent l="38100" t="38100" r="44450" b="33655"/>
                <wp:wrapNone/>
                <wp:docPr id="9" name="Ink 9"/>
                <wp:cNvGraphicFramePr/>
                <a:graphic xmlns:a="http://schemas.openxmlformats.org/drawingml/2006/main">
                  <a:graphicData uri="http://schemas.microsoft.com/office/word/2010/wordprocessingInk">
                    <w14:contentPart bwMode="auto" r:id="rId22">
                      <w14:nvContentPartPr>
                        <w14:cNvContentPartPr/>
                      </w14:nvContentPartPr>
                      <w14:xfrm>
                        <a:off x="0" y="0"/>
                        <a:ext cx="317880" cy="4680"/>
                      </w14:xfrm>
                    </w14:contentPart>
                  </a:graphicData>
                </a:graphic>
              </wp:anchor>
            </w:drawing>
          </mc:Choice>
          <mc:Fallback>
            <w:pict>
              <v:shapetype w14:anchorId="7640035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9" o:spid="_x0000_s1026" type="#_x0000_t75" style="position:absolute;margin-left:184.15pt;margin-top:1.8pt;width:25.75pt;height:1.0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">
                <v:imagedata r:id="rId23" o:title=""/>
              </v:shape>
            </w:pict>
          </mc:Fallback>
        </mc:AlternateContent>
      </w:r>
      <w:r w:rsidR="00670A87">
        <w:rPr>
          <w:rFonts w:eastAsia="MinionPro-Regular" w:cstheme="minorHAnsi"/>
          <w:noProof/>
        </w:rPr>
        <mc:AlternateContent>
          <mc:Choice Requires="wpi">
            <w:drawing>
              <wp:anchor distT="0" distB="0" distL="114300" distR="114300" simplePos="0" relativeHeight="251659264" behindDoc="0" locked="0" layoutInCell="1" allowOverlap="1" wp14:anchorId="7EEA4EBA" wp14:editId="17EEF781">
                <wp:simplePos x="0" y="0"/>
                <wp:positionH relativeFrom="column">
                  <wp:posOffset>408950</wp:posOffset>
                </wp:positionH>
                <wp:positionV relativeFrom="paragraph">
                  <wp:posOffset>110255</wp:posOffset>
                </wp:positionV>
                <wp:extent cx="360" cy="4320"/>
                <wp:effectExtent l="38100" t="19050" r="38100" b="34290"/>
                <wp:wrapNone/>
                <wp:docPr id="4" name="Ink 4"/>
                <wp:cNvGraphicFramePr/>
                <a:graphic xmlns:a="http://schemas.openxmlformats.org/drawingml/2006/main">
                  <a:graphicData uri="http://schemas.microsoft.com/office/word/2010/wordprocessingInk">
                    <w14:contentPart bwMode="auto" r:id="rId24">
                      <w14:nvContentPartPr>
                        <w14:cNvContentPartPr/>
                      </w14:nvContentPartPr>
                      <w14:xfrm>
                        <a:off x="0" y="0"/>
                        <a:ext cx="360" cy="4320"/>
                      </w14:xfrm>
                    </w14:contentPart>
                  </a:graphicData>
                </a:graphic>
              </wp:anchor>
            </w:drawing>
          </mc:Choice>
          <mc:Fallback>
            <w:pict>
              <v:shape w14:anchorId="17A81A5D" id="Ink 4" o:spid="_x0000_s1026" type="#_x0000_t75" style="position:absolute;margin-left:31.85pt;margin-top:8.4pt;width:.75pt;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">
                <v:imagedata r:id="rId25" o:title=""/>
              </v:shape>
            </w:pict>
          </mc:Fallback>
        </mc:AlternateContent>
      </w:r>
    </w:p>
    <w:p w14:paraId="1DB54451" w14:textId="7990F387" w:rsidR="00C82666" w:rsidRDefault="00C82666" w:rsidP="00C82666">
      <w:pPr>
        <w:pStyle w:val="Heading2"/>
      </w:pPr>
      <w:r w:rsidRPr="00B04174">
        <w:lastRenderedPageBreak/>
        <w:t xml:space="preserve">Example </w:t>
      </w:r>
      <w:r>
        <w:t>4</w:t>
      </w:r>
      <w:r w:rsidRPr="00B04174">
        <w:t>:</w:t>
      </w:r>
      <w:r>
        <w:t xml:space="preserve"> </w:t>
      </w:r>
    </w:p>
    <w:p w14:paraId="4E0AA01B" w14:textId="3155A488" w:rsidR="00C82666" w:rsidRDefault="00C82666" w:rsidP="00C82666">
      <w:pPr>
        <w:spacing w:beforeAutospacing="1" w:after="0" w:afterAutospacing="1" w:line="240" w:lineRule="auto"/>
        <w:rPr>
          <w:rFonts w:eastAsia="MinionPro-Regular" w:cstheme="minorHAnsi"/>
        </w:rPr>
      </w:pPr>
      <w:r w:rsidRPr="00126357">
        <w:rPr>
          <w:rFonts w:eastAsia="MinionPro-Regular" w:cstheme="minorHAnsi"/>
        </w:rPr>
        <w:t>Ferris wheel is 20 meters in diameter and boarded</w:t>
      </w:r>
      <w:r>
        <w:rPr>
          <w:rFonts w:eastAsia="MinionPro-Regular" w:cstheme="minorHAnsi"/>
        </w:rPr>
        <w:t xml:space="preserve"> </w:t>
      </w:r>
      <w:r w:rsidRPr="00126357">
        <w:rPr>
          <w:rFonts w:eastAsia="MinionPro-Regular" w:cstheme="minorHAnsi"/>
        </w:rPr>
        <w:t>from a platform that is 2 meters above the ground.</w:t>
      </w:r>
      <w:r>
        <w:rPr>
          <w:rFonts w:eastAsia="MinionPro-Regular" w:cstheme="minorHAnsi"/>
        </w:rPr>
        <w:t xml:space="preserve"> </w:t>
      </w:r>
      <w:r w:rsidRPr="00126357">
        <w:rPr>
          <w:rFonts w:eastAsia="MinionPro-Regular" w:cstheme="minorHAnsi"/>
        </w:rPr>
        <w:t>The six o’clock position on the Ferris wheel is level</w:t>
      </w:r>
      <w:r>
        <w:rPr>
          <w:rFonts w:eastAsia="MinionPro-Regular" w:cstheme="minorHAnsi"/>
        </w:rPr>
        <w:t xml:space="preserve"> </w:t>
      </w:r>
      <w:r w:rsidRPr="00126357">
        <w:rPr>
          <w:rFonts w:eastAsia="MinionPro-Regular" w:cstheme="minorHAnsi"/>
        </w:rPr>
        <w:t>with the loading platform. The wheel completes 1 full</w:t>
      </w:r>
      <w:r>
        <w:rPr>
          <w:rFonts w:eastAsia="MinionPro-Regular" w:cstheme="minorHAnsi"/>
        </w:rPr>
        <w:t xml:space="preserve"> </w:t>
      </w:r>
      <w:r w:rsidRPr="00126357">
        <w:rPr>
          <w:rFonts w:eastAsia="MinionPro-Regular" w:cstheme="minorHAnsi"/>
        </w:rPr>
        <w:t>revolution in 6 minutes. How much of the ride, in</w:t>
      </w:r>
      <w:r>
        <w:rPr>
          <w:rFonts w:eastAsia="MinionPro-Regular" w:cstheme="minorHAnsi"/>
        </w:rPr>
        <w:t xml:space="preserve"> </w:t>
      </w:r>
      <w:r w:rsidRPr="00126357">
        <w:rPr>
          <w:rFonts w:eastAsia="MinionPro-Regular" w:cstheme="minorHAnsi"/>
        </w:rPr>
        <w:t>minutes and seconds, is spent higher than 13 meters</w:t>
      </w:r>
      <w:r>
        <w:rPr>
          <w:rFonts w:eastAsia="MinionPro-Regular" w:cstheme="minorHAnsi"/>
        </w:rPr>
        <w:t xml:space="preserve"> </w:t>
      </w:r>
      <w:r w:rsidRPr="00126357">
        <w:rPr>
          <w:rFonts w:eastAsia="MinionPro-Regular" w:cstheme="minorHAnsi"/>
        </w:rPr>
        <w:t>above the ground?</w:t>
      </w:r>
    </w:p>
    <w:p w14:paraId="3D95B6E5" w14:textId="65D1F93C" w:rsidR="006C5F57" w:rsidRPr="00126357" w:rsidRDefault="006C5F57" w:rsidP="00C82666">
      <w:pPr>
        <w:spacing w:beforeAutospacing="1" w:after="0" w:afterAutospacing="1" w:line="240" w:lineRule="auto"/>
        <w:rPr>
          <w:rFonts w:cstheme="minorHAnsi"/>
          <w:color w:val="424242"/>
        </w:rPr>
      </w:pPr>
    </w:p>
    <w:sectPr w:rsidR="006C5F57" w:rsidRPr="00126357" w:rsidSect="00126357">
      <w:headerReference w:type="even" r:id="rId26"/>
      <w:headerReference w:type="default" r:id="rId27"/>
      <w:footerReference w:type="even" r:id="rId28"/>
      <w:footerReference w:type="default" r:id="rId29"/>
      <w:headerReference w:type="first" r:id="rId30"/>
      <w:footerReference w:type="first" r:id="rId31"/>
      <w:pgSz w:w="12240" w:h="15840"/>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1702E" w14:textId="77777777" w:rsidR="000B6D0A" w:rsidRDefault="000B6D0A" w:rsidP="00904654">
      <w:pPr>
        <w:spacing w:after="0" w:line="240" w:lineRule="auto"/>
      </w:pPr>
      <w:r>
        <w:separator/>
      </w:r>
    </w:p>
  </w:endnote>
  <w:endnote w:type="continuationSeparator" w:id="0">
    <w:p w14:paraId="7E1A0710" w14:textId="77777777" w:rsidR="000B6D0A" w:rsidRDefault="000B6D0A" w:rsidP="00904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nionPro-It">
    <w:altName w:val="Yu Gothic"/>
    <w:panose1 w:val="00000000000000000000"/>
    <w:charset w:val="80"/>
    <w:family w:val="roman"/>
    <w:notTrueType/>
    <w:pitch w:val="default"/>
    <w:sig w:usb0="00000001" w:usb1="08070000" w:usb2="00000010" w:usb3="00000000" w:csb0="00020000" w:csb1="00000000"/>
  </w:font>
  <w:font w:name="UniMath">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16B56" w14:textId="77777777" w:rsidR="00C353BC" w:rsidRDefault="00C35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261A3" w14:textId="2EDBF694" w:rsidR="00904654" w:rsidRDefault="00904654" w:rsidP="00C353BC">
    <w:pPr>
      <w:pStyle w:val="Footer"/>
    </w:pPr>
    <w:r>
      <w:rPr>
        <w:rFonts w:ascii="Calibri" w:hAnsi="Calibri" w:cs="Calibri"/>
        <w:i/>
        <w:iCs/>
        <w:color w:val="242424"/>
        <w:shd w:val="clear" w:color="auto" w:fill="FFFFFF"/>
      </w:rPr>
      <w:t>© 2023. This work is licensed under a </w:t>
    </w:r>
    <w:hyperlink r:id="rId1" w:tgtFrame="_blank" w:history="1">
      <w:r>
        <w:rPr>
          <w:rStyle w:val="Hyperlink"/>
          <w:rFonts w:ascii="Calibri" w:hAnsi="Calibri" w:cs="Calibri"/>
          <w:i/>
          <w:iCs/>
          <w:color w:val="0563C1"/>
          <w:bdr w:val="none" w:sz="0" w:space="0" w:color="auto" w:frame="1"/>
          <w:shd w:val="clear" w:color="auto" w:fill="FFFFFF"/>
        </w:rPr>
        <w:t>CC BY 4.0 license</w:t>
      </w:r>
    </w:hyperlink>
    <w:r>
      <w:rPr>
        <w:rFonts w:ascii="Calibri" w:hAnsi="Calibri" w:cs="Calibri"/>
        <w:i/>
        <w:iCs/>
        <w:color w:val="242424"/>
        <w:shd w:val="clear" w:color="auto" w:fill="FFFFFF"/>
      </w:rPr>
      <w:t>.</w:t>
    </w:r>
  </w:p>
  <w:p w14:paraId="0D86E815" w14:textId="77777777" w:rsidR="00904654" w:rsidRDefault="009046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F61C8" w14:textId="77777777" w:rsidR="00C353BC" w:rsidRDefault="00C35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1E1A9" w14:textId="77777777" w:rsidR="000B6D0A" w:rsidRDefault="000B6D0A" w:rsidP="00904654">
      <w:pPr>
        <w:spacing w:after="0" w:line="240" w:lineRule="auto"/>
      </w:pPr>
      <w:r>
        <w:separator/>
      </w:r>
    </w:p>
  </w:footnote>
  <w:footnote w:type="continuationSeparator" w:id="0">
    <w:p w14:paraId="55F6428A" w14:textId="77777777" w:rsidR="000B6D0A" w:rsidRDefault="000B6D0A" w:rsidP="009046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9E9D0" w14:textId="77777777" w:rsidR="00C353BC" w:rsidRDefault="00C353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94BF1" w14:textId="77777777" w:rsidR="00C353BC" w:rsidRDefault="00C353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9D945" w14:textId="77777777" w:rsidR="00C353BC" w:rsidRDefault="00C353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66"/>
    <w:rsid w:val="000B6D0A"/>
    <w:rsid w:val="000B7412"/>
    <w:rsid w:val="001C7A5E"/>
    <w:rsid w:val="001D78DC"/>
    <w:rsid w:val="00231BB1"/>
    <w:rsid w:val="00670A87"/>
    <w:rsid w:val="006C5F57"/>
    <w:rsid w:val="006E44D7"/>
    <w:rsid w:val="007D0757"/>
    <w:rsid w:val="00904654"/>
    <w:rsid w:val="009402F9"/>
    <w:rsid w:val="00941A0B"/>
    <w:rsid w:val="00B77DD6"/>
    <w:rsid w:val="00C12AD4"/>
    <w:rsid w:val="00C353BC"/>
    <w:rsid w:val="00C56BDF"/>
    <w:rsid w:val="00C82666"/>
    <w:rsid w:val="00E55D97"/>
    <w:rsid w:val="00E72834"/>
    <w:rsid w:val="00F01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2ADA4"/>
  <w15:chartTrackingRefBased/>
  <w15:docId w15:val="{96FAAF65-EBF1-4232-BE0D-4BC339D29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2666"/>
  </w:style>
  <w:style w:type="paragraph" w:styleId="Heading1">
    <w:name w:val="heading 1"/>
    <w:basedOn w:val="Normal"/>
    <w:next w:val="Normal"/>
    <w:link w:val="Heading1Char"/>
    <w:uiPriority w:val="9"/>
    <w:qFormat/>
    <w:rsid w:val="00C82666"/>
    <w:pPr>
      <w:keepNext/>
      <w:keepLines/>
      <w:spacing w:before="240" w:after="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unhideWhenUsed/>
    <w:qFormat/>
    <w:rsid w:val="00C8266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2666"/>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rsid w:val="00C82666"/>
    <w:rPr>
      <w:rFonts w:asciiTheme="majorHAnsi" w:eastAsiaTheme="majorEastAsia" w:hAnsiTheme="majorHAnsi" w:cstheme="majorBidi"/>
      <w:sz w:val="26"/>
      <w:szCs w:val="26"/>
    </w:rPr>
  </w:style>
  <w:style w:type="paragraph" w:styleId="NormalWeb">
    <w:name w:val="Normal (Web)"/>
    <w:basedOn w:val="Normal"/>
    <w:uiPriority w:val="99"/>
    <w:unhideWhenUsed/>
    <w:rsid w:val="00C826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2666"/>
    <w:rPr>
      <w:b/>
      <w:bCs/>
    </w:rPr>
  </w:style>
  <w:style w:type="character" w:styleId="Emphasis">
    <w:name w:val="Emphasis"/>
    <w:basedOn w:val="DefaultParagraphFont"/>
    <w:uiPriority w:val="20"/>
    <w:qFormat/>
    <w:rsid w:val="00C82666"/>
    <w:rPr>
      <w:i/>
      <w:iCs/>
    </w:rPr>
  </w:style>
  <w:style w:type="character" w:customStyle="1" w:styleId="mi">
    <w:name w:val="mi"/>
    <w:basedOn w:val="DefaultParagraphFont"/>
    <w:rsid w:val="00C82666"/>
  </w:style>
  <w:style w:type="character" w:customStyle="1" w:styleId="mo">
    <w:name w:val="mo"/>
    <w:basedOn w:val="DefaultParagraphFont"/>
    <w:rsid w:val="00C82666"/>
  </w:style>
  <w:style w:type="character" w:customStyle="1" w:styleId="mjxassistivemathml">
    <w:name w:val="mjx_assistive_mathml"/>
    <w:basedOn w:val="DefaultParagraphFont"/>
    <w:rsid w:val="00C82666"/>
  </w:style>
  <w:style w:type="character" w:customStyle="1" w:styleId="mn">
    <w:name w:val="mn"/>
    <w:basedOn w:val="DefaultParagraphFont"/>
    <w:rsid w:val="00C82666"/>
  </w:style>
  <w:style w:type="table" w:styleId="TableGrid">
    <w:name w:val="Table Grid"/>
    <w:basedOn w:val="TableNormal"/>
    <w:uiPriority w:val="39"/>
    <w:rsid w:val="006C5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31BB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31BB1"/>
    <w:rPr>
      <w:i/>
      <w:iCs/>
      <w:color w:val="4472C4" w:themeColor="accent1"/>
    </w:rPr>
  </w:style>
  <w:style w:type="character" w:styleId="Hyperlink">
    <w:name w:val="Hyperlink"/>
    <w:basedOn w:val="DefaultParagraphFont"/>
    <w:uiPriority w:val="99"/>
    <w:unhideWhenUsed/>
    <w:rsid w:val="00B77DD6"/>
    <w:rPr>
      <w:color w:val="0563C1" w:themeColor="hyperlink"/>
      <w:u w:val="single"/>
    </w:rPr>
  </w:style>
  <w:style w:type="character" w:styleId="UnresolvedMention">
    <w:name w:val="Unresolved Mention"/>
    <w:basedOn w:val="DefaultParagraphFont"/>
    <w:uiPriority w:val="99"/>
    <w:semiHidden/>
    <w:unhideWhenUsed/>
    <w:rsid w:val="00B77DD6"/>
    <w:rPr>
      <w:color w:val="605E5C"/>
      <w:shd w:val="clear" w:color="auto" w:fill="E1DFDD"/>
    </w:rPr>
  </w:style>
  <w:style w:type="paragraph" w:styleId="Header">
    <w:name w:val="header"/>
    <w:basedOn w:val="Normal"/>
    <w:link w:val="HeaderChar"/>
    <w:uiPriority w:val="99"/>
    <w:unhideWhenUsed/>
    <w:rsid w:val="009046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654"/>
  </w:style>
  <w:style w:type="paragraph" w:styleId="Footer">
    <w:name w:val="footer"/>
    <w:basedOn w:val="Normal"/>
    <w:link w:val="FooterChar"/>
    <w:uiPriority w:val="99"/>
    <w:unhideWhenUsed/>
    <w:rsid w:val="009046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ink/ink1.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3.png"/><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customXml" Target="ink/ink3.xml"/><Relationship Id="rId32" Type="http://schemas.openxmlformats.org/officeDocument/2006/relationships/fontTable" Target="fontTable.xml"/><Relationship Id="rId5" Type="http://schemas.openxmlformats.org/officeDocument/2006/relationships/settings" Target="settings.xml"/><Relationship Id="rId23" Type="http://schemas.openxmlformats.org/officeDocument/2006/relationships/image" Target="media/image4.png"/><Relationship Id="rId28" Type="http://schemas.openxmlformats.org/officeDocument/2006/relationships/footer" Target="footer1.xml"/><Relationship Id="rId10" Type="http://schemas.openxmlformats.org/officeDocument/2006/relationships/image" Target="media/image1.png"/><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youtu.be/1cwOTKTOG4A" TargetMode="External"/><Relationship Id="rId22" Type="http://schemas.openxmlformats.org/officeDocument/2006/relationships/customXml" Target="ink/ink2.xml"/><Relationship Id="rId27" Type="http://schemas.openxmlformats.org/officeDocument/2006/relationships/header" Target="header2.xml"/><Relationship Id="rId30"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1-19T17:34:11.300"/>
    </inkml:context>
    <inkml:brush xml:id="br0">
      <inkml:brushProperty name="width" value="0.025" units="cm"/>
      <inkml:brushProperty name="height" value="0.025" units="cm"/>
    </inkml:brush>
  </inkml:definitions>
  <inkml:trace contextRef="#ctx0" brushRef="#br0">0 2 8554,'0'0'4321,"0"0"-3441,0 0-584,0 0 104,0 0 112,0 0-376,2-1-136,-2 1-704,0 0-840,0 1-2329</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1-19T17:31:43.468"/>
    </inkml:context>
    <inkml:brush xml:id="br0">
      <inkml:brushProperty name="width" value="0.025" units="cm"/>
      <inkml:brushProperty name="height" value="0.025" units="cm"/>
    </inkml:brush>
  </inkml:definitions>
  <inkml:trace contextRef="#ctx0" brushRef="#br0">1 9 8002,'0'0'1111,"0"0"-638,0 0-56,0 0 253,0 0-115,5 0 50,658 4 3352,-497-13-3538,-119 6 2165,-63 4-4563,-9 2-2952</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1-19T17:31:23.800"/>
    </inkml:context>
    <inkml:brush xml:id="br0">
      <inkml:brushProperty name="width" value="0.025" units="cm"/>
      <inkml:brushProperty name="height" value="0.025" units="cm"/>
    </inkml:brush>
  </inkml:definitions>
  <inkml:trace contextRef="#ctx0" brushRef="#br0">1 12 312,'0'0'9266,"0"0"-9058,0 0-208,0 0-392,0 0 384,0 0 0,0 0-392,0 0-88,0-4-496,0-4-3833</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4" ma:contentTypeDescription="Create a new document." ma:contentTypeScope="" ma:versionID="c23e1ac06773b0a7f32975ceca3bb186">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be592bbd4c2d610fd6ed932d091f172f"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04D19-0BBF-4089-BA43-F0F46A08C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DE2760-9283-4374-B485-DFF12D506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01ABBB-BCD3-4E4F-A430-511CB224DC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Rabia Shahbaz</dc:creator>
  <cp:keywords/>
  <dc:description/>
  <cp:lastModifiedBy>Rabia Shahbaz</cp:lastModifiedBy>
  <cp:revision>2</cp:revision>
  <dcterms:created xsi:type="dcterms:W3CDTF">2023-05-31T01:41:00Z</dcterms:created>
  <dcterms:modified xsi:type="dcterms:W3CDTF">2023-05-31T01:41:00Z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